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数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学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学院接收推荐免试研究生工作细则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约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所有“双一流高校”和“一流学科建设高校”推免生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非“一流学科建设高校”推免生且成绩排名前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，科研能力突出，有相关竞赛获奖。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rFonts w:ascii="宋体" w:hint="eastAsia"/>
          <w:color w:val="000000"/>
          <w:sz w:val="24"/>
        </w:rPr>
        <w:t>复试形式为口试，内容为大学所学专业课程与英语口语两部分。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每位同学面试时间为</w:t>
      </w:r>
      <w:r>
        <w:rPr>
          <w:sz w:val="28"/>
          <w:szCs w:val="28"/>
          <w:u w:val="single"/>
        </w:rPr>
        <w:t>10</w:t>
      </w:r>
      <w:r>
        <w:rPr>
          <w:rFonts w:hint="eastAsia"/>
          <w:sz w:val="28"/>
          <w:szCs w:val="28"/>
          <w:u w:val="single"/>
        </w:rPr>
        <w:t>分钟左右。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27</w:t>
      </w:r>
      <w:r>
        <w:rPr>
          <w:rFonts w:hint="eastAsia"/>
          <w:sz w:val="28"/>
          <w:szCs w:val="28"/>
          <w:u w:val="single"/>
        </w:rPr>
        <w:t>日前</w:t>
      </w:r>
      <w:r>
        <w:rPr>
          <w:rFonts w:hint="eastAsia"/>
          <w:sz w:val="28"/>
          <w:szCs w:val="28"/>
        </w:rPr>
        <w:t>发布</w:t>
      </w:r>
    </w:p>
    <w:p>
      <w:pPr>
        <w:pStyle w:val="1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2018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31</w:t>
      </w:r>
      <w:r>
        <w:rPr>
          <w:rFonts w:hint="eastAsia"/>
          <w:sz w:val="28"/>
          <w:szCs w:val="28"/>
          <w:u w:val="single"/>
        </w:rPr>
        <w:t>日</w:t>
      </w:r>
      <w:r>
        <w:rPr>
          <w:sz w:val="28"/>
          <w:szCs w:val="28"/>
          <w:u w:val="single"/>
        </w:rPr>
        <w:t>-2018</w:t>
      </w:r>
      <w:r>
        <w:rPr>
          <w:rFonts w:hint="eastAsia"/>
          <w:sz w:val="28"/>
          <w:szCs w:val="28"/>
          <w:u w:val="single"/>
        </w:rPr>
        <w:t>年</w:t>
      </w:r>
      <w:r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>日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>东南大学九龙湖</w:t>
      </w:r>
      <w:r>
        <w:rPr>
          <w:rFonts w:hint="eastAsia"/>
          <w:sz w:val="28"/>
          <w:szCs w:val="28"/>
        </w:rPr>
        <w:t>校区</w:t>
      </w:r>
    </w:p>
    <w:p>
      <w:pPr>
        <w:pStyle w:val="17"/>
        <w:ind w:left="720" w:firstLineChars="0" w:firstLine="0"/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>
      <w:pPr>
        <w:rPr>
          <w:sz w:val="28"/>
          <w:szCs w:val="28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18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ascii="Simsun" w:hAnsi="Simsun" w:hint="eastAsia"/>
          <w:color w:val="000000"/>
          <w:sz w:val="28"/>
          <w:szCs w:val="28"/>
        </w:rPr>
        <w:t>）：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1</w:t>
      </w:r>
      <w:r>
        <w:rPr>
          <w:rFonts w:ascii="Simsun" w:hAnsi="Simsun" w:hint="eastAsia"/>
          <w:color w:val="000000"/>
        </w:rPr>
        <w:t>）</w:t>
      </w:r>
      <w:r>
        <w:rPr>
          <w:rStyle w:val="18"/>
          <w:rFonts w:cs="宋体" w:hint="eastAsia"/>
          <w:color w:val="000000"/>
        </w:rPr>
        <w:t>《东南大学接收推荐免试研究生申请表》</w:t>
      </w:r>
      <w:r>
        <w:rPr>
          <w:rFonts w:ascii="Simsun" w:hAnsi="Simsun" w:hint="eastAsia"/>
          <w:color w:val="000000"/>
        </w:rPr>
        <w:t>原件（通过</w:t>
      </w:r>
      <w:r>
        <w:rPr>
          <w:rStyle w:val="18"/>
          <w:rFonts w:ascii="Simsun" w:cs="宋体" w:hAnsi="Simsun"/>
          <w:color w:val="000000"/>
        </w:rPr>
        <w:t>“</w:t>
      </w:r>
      <w:r>
        <w:rPr>
          <w:rStyle w:val="18"/>
          <w:rFonts w:cs="宋体" w:hint="eastAsia"/>
          <w:color w:val="666666"/>
        </w:rPr>
        <w:t>东南大学接收推荐免试研究生网上申请系统</w:t>
      </w:r>
      <w:r>
        <w:rPr>
          <w:rStyle w:val="18"/>
          <w:rFonts w:ascii="Simsun" w:cs="宋体" w:hAnsi="Simsun"/>
          <w:color w:val="000000"/>
        </w:rPr>
        <w:t>”</w:t>
      </w:r>
      <w:r>
        <w:rPr>
          <w:rFonts w:ascii="Simsun" w:hAnsi="Simsun" w:hint="eastAsia"/>
          <w:color w:val="000000"/>
        </w:rPr>
        <w:t>打印）。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2</w:t>
      </w:r>
      <w:r>
        <w:rPr>
          <w:rFonts w:ascii="Simsun" w:hAnsi="Simsun" w:hint="eastAsia"/>
          <w:color w:val="000000"/>
        </w:rPr>
        <w:t>）大学本科阶段成绩单原件（须加盖</w:t>
      </w:r>
      <w:r>
        <w:rPr>
          <w:rFonts w:ascii="Simsun" w:hAnsi="Simsun" w:hint="eastAsia"/>
          <w:color w:val="666666"/>
        </w:rPr>
        <w:t>学</w:t>
      </w:r>
      <w:r>
        <w:rPr>
          <w:rFonts w:ascii="Simsun" w:hAnsi="Simsun" w:hint="eastAsia"/>
          <w:color w:val="000000"/>
        </w:rPr>
        <w:t>校教务处或学院公章）。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3</w:t>
      </w:r>
      <w:r>
        <w:rPr>
          <w:rFonts w:ascii="Simsun" w:hAnsi="Simsun" w:hint="eastAsia"/>
          <w:color w:val="000000"/>
        </w:rPr>
        <w:t>）本人有效身份证件和学生证复印件，原件备查。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4</w:t>
      </w:r>
      <w:r>
        <w:rPr>
          <w:rFonts w:ascii="Simsun" w:hAnsi="Simsun" w:hint="eastAsia"/>
          <w:color w:val="000000"/>
        </w:rPr>
        <w:t>）外语水平证明（如</w:t>
      </w:r>
      <w:r>
        <w:rPr>
          <w:rFonts w:ascii="Simsun" w:hAnsi="Simsun"/>
          <w:color w:val="000000"/>
        </w:rPr>
        <w:t>CET-4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CET-6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TOEFL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IELTS</w:t>
      </w:r>
      <w:r>
        <w:rPr>
          <w:rFonts w:ascii="Simsun" w:hAnsi="Simsun" w:hint="eastAsia"/>
          <w:color w:val="000000"/>
        </w:rPr>
        <w:t>等的证书或成绩单复印件），原件备查。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5</w:t>
      </w:r>
      <w:r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6</w:t>
      </w:r>
      <w:r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>
        <w:rPr>
          <w:rFonts w:ascii="Simsun" w:hAnsi="Simsun"/>
          <w:color w:val="000000"/>
        </w:rPr>
        <w:t>-</w:t>
      </w:r>
      <w:r>
        <w:rPr>
          <w:rFonts w:ascii="Simsun" w:hAnsi="Simsun" w:hint="eastAsia"/>
          <w:color w:val="000000"/>
        </w:rPr>
        <w:t>考核表》。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获得母校推免资格者，面试成绩作为推免生复试成绩。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</w:t>
      </w:r>
      <w:r>
        <w:rPr>
          <w:rFonts w:ascii="Simsun" w:hAnsi="Simsun"/>
          <w:color w:val="000000"/>
          <w:sz w:val="28"/>
          <w:szCs w:val="28"/>
        </w:rPr>
        <w:t xml:space="preserve">  </w:t>
      </w:r>
      <w:r>
        <w:rPr>
          <w:rFonts w:ascii="Simsun" w:hAnsi="Simsun" w:hint="eastAsia"/>
          <w:color w:val="000000"/>
          <w:sz w:val="28"/>
          <w:szCs w:val="28"/>
        </w:rPr>
        <w:t>周欣</w:t>
      </w:r>
      <w:r>
        <w:rPr>
          <w:rFonts w:ascii="Simsun" w:hAnsi="Simsun"/>
          <w:color w:val="000000"/>
          <w:sz w:val="28"/>
          <w:szCs w:val="28"/>
        </w:rPr>
        <w:t xml:space="preserve">    </w:t>
      </w:r>
      <w:r>
        <w:rPr>
          <w:rFonts w:ascii="Simsun" w:hAnsi="Simsun" w:hint="eastAsia"/>
          <w:color w:val="000000"/>
          <w:sz w:val="28"/>
          <w:szCs w:val="28"/>
        </w:rPr>
        <w:t>联系方式：</w:t>
      </w:r>
      <w:r>
        <w:rPr>
          <w:rFonts w:ascii="Simsun" w:hAnsi="Simsun"/>
          <w:color w:val="000000"/>
          <w:sz w:val="28"/>
          <w:szCs w:val="28"/>
        </w:rPr>
        <w:t>025-52090590</w:t>
      </w:r>
      <w:r>
        <w:rPr>
          <w:rFonts w:ascii="Simsun" w:hAnsi="Simsun" w:hint="eastAsia"/>
          <w:color w:val="000000"/>
          <w:sz w:val="28"/>
          <w:szCs w:val="28"/>
        </w:rPr>
        <w:t>，</w:t>
      </w:r>
      <w:r>
        <w:rPr>
          <w:rFonts w:ascii="Simsun" w:hAnsi="Simsun"/>
          <w:color w:val="000000"/>
          <w:sz w:val="28"/>
          <w:szCs w:val="28"/>
        </w:rPr>
        <w:t>xyzhouyx@163.com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组长：曹进德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副组长：李玉祥、曹海燕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成员：梁金玲、王冠军、王海兵、王小六、王周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hybridMultilevel"/>
    <w:tmpl w:val="046AC7E8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character" w:styleId="18">
    <w:name w:val="Strong"/>
    <w:basedOn w:val="10"/>
    <w:rPr>
      <w:rFonts w:cs="Times New Roman"/>
      <w:b/>
      <w:bCs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0">
    <w:name w:val="Hyperlink"/>
    <w:basedOn w:val="10"/>
    <w:rPr>
      <w:rFonts w:cs="Times New Roman"/>
    </w:rPr>
  </w:style>
  <w:style w:type="paragraph" w:styleId="21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3</Pages>
  <Words>726</Words>
  <Characters>785</Characters>
  <Lines>42</Lines>
  <Paragraphs>29</Paragraphs>
  <CharactersWithSpaces>821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   数 学   学院接收推荐免试研究生工作细则</dc:title>
  <dc:creator>Windows 用户</dc:creator>
  <cp:lastModifiedBy>Windows 用户</cp:lastModifiedBy>
  <cp:revision>2</cp:revision>
  <cp:lastPrinted>2018-06-15T03:26:00Z</cp:lastPrinted>
  <dcterms:created xsi:type="dcterms:W3CDTF">2018-06-25T06:34:00Z</dcterms:created>
  <dcterms:modified xsi:type="dcterms:W3CDTF">2018-06-25T11:50:06Z</dcterms:modified>
</cp:coreProperties>
</file>